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E5" w:rsidRPr="00CF32AE" w:rsidRDefault="000151E5" w:rsidP="0083477A">
      <w:pPr>
        <w:pStyle w:val="Style3"/>
        <w:widowControl/>
        <w:spacing w:line="240" w:lineRule="auto"/>
        <w:jc w:val="right"/>
        <w:rPr>
          <w:rStyle w:val="FontStyle72"/>
          <w:rFonts w:asciiTheme="minorHAnsi" w:eastAsia="OpenSymbol" w:hAnsiTheme="minorHAnsi" w:cs="Arial"/>
          <w:sz w:val="22"/>
          <w:szCs w:val="22"/>
        </w:rPr>
      </w:pPr>
      <w:r w:rsidRPr="00CF32AE">
        <w:rPr>
          <w:rStyle w:val="FontStyle72"/>
          <w:rFonts w:asciiTheme="minorHAnsi" w:eastAsia="OpenSymbol" w:hAnsiTheme="minorHAnsi" w:cs="Arial"/>
          <w:sz w:val="22"/>
          <w:szCs w:val="22"/>
        </w:rPr>
        <w:t xml:space="preserve">Sokołowsko </w:t>
      </w:r>
      <w:r w:rsidR="00CF32AE">
        <w:rPr>
          <w:rStyle w:val="FontStyle72"/>
          <w:rFonts w:asciiTheme="minorHAnsi" w:eastAsia="OpenSymbol" w:hAnsiTheme="minorHAnsi" w:cs="Arial"/>
          <w:sz w:val="22"/>
          <w:szCs w:val="22"/>
        </w:rPr>
        <w:t>28</w:t>
      </w:r>
      <w:r w:rsidRPr="00CF32AE">
        <w:rPr>
          <w:rStyle w:val="FontStyle72"/>
          <w:rFonts w:asciiTheme="minorHAnsi" w:eastAsia="OpenSymbol" w:hAnsiTheme="minorHAnsi" w:cs="Arial"/>
          <w:sz w:val="22"/>
          <w:szCs w:val="22"/>
        </w:rPr>
        <w:t>.01.2014</w:t>
      </w:r>
    </w:p>
    <w:p w:rsidR="000151E5" w:rsidRPr="00CF32AE" w:rsidRDefault="000151E5" w:rsidP="00D035D7">
      <w:pPr>
        <w:pStyle w:val="Style3"/>
        <w:widowControl/>
        <w:spacing w:line="240" w:lineRule="auto"/>
        <w:rPr>
          <w:rStyle w:val="FontStyle72"/>
          <w:rFonts w:asciiTheme="minorHAnsi" w:eastAsia="OpenSymbol" w:hAnsiTheme="minorHAnsi" w:cs="Arial"/>
          <w:sz w:val="22"/>
          <w:szCs w:val="22"/>
        </w:rPr>
      </w:pPr>
    </w:p>
    <w:p w:rsidR="000151E5" w:rsidRPr="00CF32AE" w:rsidRDefault="000151E5" w:rsidP="00D035D7">
      <w:pPr>
        <w:pStyle w:val="Style3"/>
        <w:widowControl/>
        <w:spacing w:line="240" w:lineRule="auto"/>
        <w:rPr>
          <w:rStyle w:val="FontStyle72"/>
          <w:rFonts w:asciiTheme="minorHAnsi" w:eastAsia="OpenSymbol" w:hAnsiTheme="minorHAnsi" w:cs="Arial"/>
          <w:sz w:val="22"/>
          <w:szCs w:val="22"/>
        </w:rPr>
      </w:pPr>
    </w:p>
    <w:p w:rsidR="000151E5" w:rsidRPr="00CF32AE" w:rsidRDefault="000151E5" w:rsidP="00D035D7">
      <w:pPr>
        <w:pStyle w:val="Style3"/>
        <w:widowControl/>
        <w:spacing w:line="240" w:lineRule="auto"/>
        <w:rPr>
          <w:rStyle w:val="FontStyle72"/>
          <w:rFonts w:asciiTheme="minorHAnsi" w:eastAsia="OpenSymbol" w:hAnsiTheme="minorHAnsi" w:cs="Arial"/>
          <w:b/>
          <w:sz w:val="22"/>
          <w:szCs w:val="22"/>
        </w:rPr>
      </w:pPr>
      <w:r w:rsidRPr="00CF32AE">
        <w:rPr>
          <w:rStyle w:val="FontStyle72"/>
          <w:rFonts w:asciiTheme="minorHAnsi" w:eastAsia="OpenSymbol" w:hAnsiTheme="minorHAnsi" w:cs="Arial"/>
          <w:b/>
          <w:sz w:val="22"/>
          <w:szCs w:val="22"/>
        </w:rPr>
        <w:t>Zamawiający:</w:t>
      </w:r>
    </w:p>
    <w:p w:rsidR="000151E5" w:rsidRPr="00CF32AE" w:rsidRDefault="000151E5" w:rsidP="00D035D7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CF32AE">
        <w:rPr>
          <w:rFonts w:asciiTheme="minorHAnsi" w:hAnsiTheme="minorHAnsi" w:cs="Arial"/>
          <w:bCs/>
          <w:color w:val="000000"/>
          <w:sz w:val="22"/>
          <w:szCs w:val="22"/>
        </w:rPr>
        <w:t>„Sanatoria Dolnośląskie” sp. z o.o.</w:t>
      </w:r>
    </w:p>
    <w:p w:rsidR="000151E5" w:rsidRPr="00CF32AE" w:rsidRDefault="000151E5" w:rsidP="00D035D7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CF32AE">
        <w:rPr>
          <w:rFonts w:asciiTheme="minorHAnsi" w:hAnsiTheme="minorHAnsi" w:cs="Arial"/>
          <w:bCs/>
          <w:color w:val="000000"/>
          <w:sz w:val="22"/>
          <w:szCs w:val="22"/>
        </w:rPr>
        <w:t>Ul. Parkowa 3</w:t>
      </w:r>
    </w:p>
    <w:p w:rsidR="000151E5" w:rsidRPr="00CF32AE" w:rsidRDefault="000151E5" w:rsidP="00D035D7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CF32AE">
        <w:rPr>
          <w:rFonts w:asciiTheme="minorHAnsi" w:hAnsiTheme="minorHAnsi" w:cs="Arial"/>
          <w:bCs/>
          <w:color w:val="000000"/>
          <w:sz w:val="22"/>
          <w:szCs w:val="22"/>
        </w:rPr>
        <w:t>58-351 Sokołowsko</w:t>
      </w:r>
    </w:p>
    <w:p w:rsidR="000151E5" w:rsidRPr="00CF32AE" w:rsidRDefault="000151E5" w:rsidP="00D035D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F32AE">
        <w:rPr>
          <w:rFonts w:asciiTheme="minorHAnsi" w:hAnsiTheme="minorHAnsi" w:cs="Arial"/>
          <w:color w:val="000000"/>
          <w:sz w:val="22"/>
          <w:szCs w:val="22"/>
        </w:rPr>
        <w:t>email: przetargi@sanatoria-dolnoslaskie.pl</w:t>
      </w:r>
    </w:p>
    <w:p w:rsidR="000151E5" w:rsidRPr="00CF32AE" w:rsidRDefault="000151E5" w:rsidP="00D035D7">
      <w:pPr>
        <w:pStyle w:val="Style20"/>
        <w:widowControl/>
        <w:spacing w:line="240" w:lineRule="auto"/>
        <w:ind w:left="806"/>
        <w:jc w:val="both"/>
        <w:rPr>
          <w:rFonts w:asciiTheme="minorHAnsi" w:hAnsiTheme="minorHAnsi" w:cs="Arial"/>
          <w:sz w:val="22"/>
          <w:szCs w:val="22"/>
        </w:rPr>
      </w:pPr>
    </w:p>
    <w:p w:rsidR="000151E5" w:rsidRPr="00CF32AE" w:rsidRDefault="000151E5" w:rsidP="00D035D7">
      <w:pPr>
        <w:pStyle w:val="Style14"/>
        <w:widowControl/>
        <w:spacing w:line="240" w:lineRule="auto"/>
        <w:ind w:left="1310"/>
        <w:jc w:val="both"/>
        <w:rPr>
          <w:rFonts w:asciiTheme="minorHAnsi" w:hAnsiTheme="minorHAnsi" w:cs="Arial"/>
          <w:sz w:val="22"/>
          <w:szCs w:val="22"/>
        </w:rPr>
      </w:pPr>
    </w:p>
    <w:p w:rsidR="000151E5" w:rsidRPr="00CF32AE" w:rsidRDefault="000151E5" w:rsidP="00D035D7">
      <w:pPr>
        <w:pStyle w:val="Style14"/>
        <w:widowControl/>
        <w:spacing w:line="240" w:lineRule="auto"/>
        <w:ind w:left="1310"/>
        <w:jc w:val="both"/>
        <w:rPr>
          <w:rFonts w:asciiTheme="minorHAnsi" w:hAnsiTheme="minorHAnsi" w:cs="Arial"/>
          <w:sz w:val="22"/>
          <w:szCs w:val="22"/>
        </w:rPr>
      </w:pPr>
    </w:p>
    <w:p w:rsidR="00EB4E0E" w:rsidRDefault="00EB4E0E" w:rsidP="00D035D7">
      <w:pPr>
        <w:ind w:left="3540"/>
        <w:jc w:val="both"/>
        <w:rPr>
          <w:rFonts w:asciiTheme="minorHAnsi" w:hAnsiTheme="minorHAnsi"/>
          <w:b/>
          <w:sz w:val="22"/>
          <w:szCs w:val="22"/>
        </w:rPr>
      </w:pPr>
    </w:p>
    <w:p w:rsidR="00EB4E0E" w:rsidRDefault="00EB4E0E" w:rsidP="00D035D7">
      <w:pPr>
        <w:ind w:left="3540"/>
        <w:jc w:val="both"/>
        <w:rPr>
          <w:rFonts w:asciiTheme="minorHAnsi" w:hAnsiTheme="minorHAnsi"/>
          <w:b/>
          <w:sz w:val="22"/>
          <w:szCs w:val="22"/>
        </w:rPr>
      </w:pPr>
    </w:p>
    <w:p w:rsidR="000151E5" w:rsidRPr="00CF32AE" w:rsidRDefault="000151E5" w:rsidP="00D035D7">
      <w:pPr>
        <w:ind w:left="3540"/>
        <w:jc w:val="both"/>
        <w:rPr>
          <w:rFonts w:asciiTheme="minorHAnsi" w:hAnsiTheme="minorHAnsi"/>
          <w:b/>
          <w:sz w:val="22"/>
          <w:szCs w:val="22"/>
        </w:rPr>
      </w:pPr>
      <w:r w:rsidRPr="00CF32AE">
        <w:rPr>
          <w:rFonts w:asciiTheme="minorHAnsi" w:hAnsiTheme="minorHAnsi"/>
          <w:b/>
          <w:sz w:val="22"/>
          <w:szCs w:val="22"/>
        </w:rPr>
        <w:t>Wszyscy Wykonawcy</w:t>
      </w:r>
    </w:p>
    <w:p w:rsidR="000151E5" w:rsidRPr="00CF32AE" w:rsidRDefault="000151E5" w:rsidP="00D035D7">
      <w:pPr>
        <w:pStyle w:val="Style14"/>
        <w:widowControl/>
        <w:spacing w:line="240" w:lineRule="auto"/>
        <w:jc w:val="both"/>
        <w:rPr>
          <w:rStyle w:val="FontStyle73"/>
          <w:rFonts w:asciiTheme="minorHAnsi" w:hAnsiTheme="minorHAnsi" w:cs="Arial"/>
          <w:sz w:val="22"/>
          <w:szCs w:val="22"/>
        </w:rPr>
      </w:pPr>
    </w:p>
    <w:p w:rsidR="000151E5" w:rsidRPr="00CF32AE" w:rsidRDefault="000151E5" w:rsidP="00D035D7">
      <w:pPr>
        <w:pStyle w:val="Style14"/>
        <w:widowControl/>
        <w:spacing w:line="240" w:lineRule="auto"/>
        <w:jc w:val="both"/>
        <w:rPr>
          <w:rStyle w:val="FontStyle73"/>
          <w:rFonts w:asciiTheme="minorHAnsi" w:hAnsiTheme="minorHAnsi" w:cs="Arial"/>
          <w:b w:val="0"/>
          <w:sz w:val="22"/>
          <w:szCs w:val="22"/>
        </w:rPr>
      </w:pPr>
    </w:p>
    <w:p w:rsidR="000151E5" w:rsidRPr="00CF32AE" w:rsidRDefault="00CF32AE" w:rsidP="00D035D7">
      <w:pPr>
        <w:pStyle w:val="Style14"/>
        <w:widowControl/>
        <w:spacing w:line="240" w:lineRule="auto"/>
        <w:jc w:val="both"/>
        <w:rPr>
          <w:rStyle w:val="FontStyle73"/>
          <w:rFonts w:asciiTheme="minorHAnsi" w:hAnsiTheme="minorHAnsi" w:cs="Arial"/>
          <w:sz w:val="22"/>
          <w:szCs w:val="22"/>
        </w:rPr>
      </w:pPr>
      <w:r w:rsidRPr="00CF32AE">
        <w:rPr>
          <w:rStyle w:val="FontStyle73"/>
          <w:rFonts w:asciiTheme="minorHAnsi" w:hAnsiTheme="minorHAnsi" w:cs="Arial"/>
          <w:sz w:val="22"/>
          <w:szCs w:val="22"/>
        </w:rPr>
        <w:t xml:space="preserve">Uszczegółowienie </w:t>
      </w:r>
    </w:p>
    <w:p w:rsidR="000151E5" w:rsidRPr="00CF32AE" w:rsidRDefault="000151E5" w:rsidP="00D035D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CF32AE">
        <w:rPr>
          <w:rStyle w:val="FontStyle72"/>
          <w:rFonts w:asciiTheme="minorHAnsi" w:eastAsia="OpenSymbol" w:hAnsiTheme="minorHAnsi" w:cs="Arial"/>
          <w:sz w:val="22"/>
          <w:szCs w:val="22"/>
        </w:rPr>
        <w:t xml:space="preserve">Dotyczy postępowania </w:t>
      </w:r>
      <w:bookmarkStart w:id="0" w:name="OLE_LINK1"/>
      <w:bookmarkStart w:id="1" w:name="OLE_LINK2"/>
      <w:r w:rsidRPr="00CF32AE">
        <w:rPr>
          <w:rStyle w:val="FontStyle72"/>
          <w:rFonts w:asciiTheme="minorHAnsi" w:eastAsia="OpenSymbol" w:hAnsiTheme="minorHAnsi" w:cs="Arial"/>
          <w:sz w:val="22"/>
          <w:szCs w:val="22"/>
        </w:rPr>
        <w:t>ZP 02/2014  pn.:</w:t>
      </w:r>
      <w:bookmarkEnd w:id="0"/>
      <w:bookmarkEnd w:id="1"/>
      <w:r w:rsidRPr="00CF32AE">
        <w:rPr>
          <w:rStyle w:val="FontStyle72"/>
          <w:rFonts w:asciiTheme="minorHAnsi" w:eastAsia="OpenSymbol" w:hAnsiTheme="minorHAnsi" w:cs="Arial"/>
          <w:sz w:val="22"/>
          <w:szCs w:val="22"/>
        </w:rPr>
        <w:t xml:space="preserve"> </w:t>
      </w:r>
      <w:r w:rsidRPr="00CF32AE">
        <w:rPr>
          <w:rFonts w:asciiTheme="minorHAnsi" w:hAnsiTheme="minorHAnsi"/>
          <w:spacing w:val="-7"/>
          <w:sz w:val="22"/>
          <w:szCs w:val="22"/>
        </w:rPr>
        <w:t xml:space="preserve">Roboty ogólnobudowlane w ramach inwestycji „Przebudowa i rozbudowa budynku Specjalistycznego Szpitala Chorób Płuc i  Gruźlicy „Biały  Orzeł” – etap II”. </w:t>
      </w:r>
    </w:p>
    <w:p w:rsidR="000B44C2" w:rsidRPr="00CF32AE" w:rsidRDefault="000B44C2" w:rsidP="00D035D7">
      <w:pPr>
        <w:jc w:val="both"/>
        <w:rPr>
          <w:rFonts w:asciiTheme="minorHAnsi" w:hAnsiTheme="minorHAnsi"/>
          <w:sz w:val="22"/>
          <w:szCs w:val="22"/>
        </w:rPr>
      </w:pPr>
    </w:p>
    <w:p w:rsidR="00CF32AE" w:rsidRPr="00CF32AE" w:rsidRDefault="00CF32AE" w:rsidP="00CF32AE">
      <w:pPr>
        <w:rPr>
          <w:rFonts w:asciiTheme="minorHAnsi" w:hAnsiTheme="minorHAnsi"/>
          <w:b/>
          <w:sz w:val="22"/>
          <w:szCs w:val="22"/>
        </w:rPr>
      </w:pPr>
      <w:r w:rsidRPr="00CF32AE">
        <w:rPr>
          <w:rFonts w:asciiTheme="minorHAnsi" w:hAnsiTheme="minorHAnsi"/>
          <w:b/>
          <w:sz w:val="22"/>
          <w:szCs w:val="22"/>
        </w:rPr>
        <w:t>W związku z powtarzającymi się</w:t>
      </w:r>
      <w:r>
        <w:rPr>
          <w:rFonts w:asciiTheme="minorHAnsi" w:hAnsiTheme="minorHAnsi"/>
          <w:b/>
          <w:sz w:val="22"/>
          <w:szCs w:val="22"/>
        </w:rPr>
        <w:t xml:space="preserve"> pytaniami, </w:t>
      </w:r>
      <w:r w:rsidRPr="00CF32AE">
        <w:rPr>
          <w:rFonts w:asciiTheme="minorHAnsi" w:hAnsiTheme="minorHAnsi"/>
          <w:b/>
          <w:sz w:val="22"/>
          <w:szCs w:val="22"/>
        </w:rPr>
        <w:t xml:space="preserve"> </w:t>
      </w:r>
      <w:r w:rsidRPr="00CF32AE">
        <w:rPr>
          <w:rFonts w:asciiTheme="minorHAnsi" w:hAnsiTheme="minorHAnsi"/>
          <w:b/>
          <w:sz w:val="22"/>
          <w:szCs w:val="22"/>
        </w:rPr>
        <w:t>Inwestor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F32A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wskazuje kolejny raz, że </w:t>
      </w:r>
      <w:r w:rsidRPr="00CF32AE">
        <w:rPr>
          <w:rFonts w:asciiTheme="minorHAnsi" w:hAnsiTheme="minorHAnsi"/>
          <w:b/>
          <w:sz w:val="22"/>
          <w:szCs w:val="22"/>
        </w:rPr>
        <w:t xml:space="preserve"> </w:t>
      </w:r>
      <w:r w:rsidRPr="00CF32AE">
        <w:rPr>
          <w:rFonts w:asciiTheme="minorHAnsi" w:hAnsiTheme="minorHAnsi"/>
          <w:b/>
          <w:sz w:val="22"/>
          <w:szCs w:val="22"/>
        </w:rPr>
        <w:t>w przetargu należy skalkulować wykonanie:</w:t>
      </w:r>
    </w:p>
    <w:p w:rsidR="00CF32AE" w:rsidRPr="00CF32AE" w:rsidRDefault="00CF32AE" w:rsidP="00D035D7">
      <w:pPr>
        <w:jc w:val="both"/>
        <w:rPr>
          <w:rFonts w:asciiTheme="minorHAnsi" w:hAnsiTheme="minorHAnsi"/>
          <w:sz w:val="22"/>
          <w:szCs w:val="22"/>
        </w:rPr>
      </w:pPr>
    </w:p>
    <w:p w:rsidR="00CF32AE" w:rsidRPr="00CF32AE" w:rsidRDefault="00CF32AE" w:rsidP="00CF32AE">
      <w:pPr>
        <w:pStyle w:val="Akapitzlist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CF32AE">
        <w:rPr>
          <w:rFonts w:asciiTheme="minorHAnsi" w:hAnsiTheme="minorHAnsi"/>
          <w:sz w:val="22"/>
          <w:szCs w:val="22"/>
        </w:rPr>
        <w:t>montażu nowego dźwigu szpitalnego w części dobudowywanej budynku wg parametrów określonych w dokumentacji projektowej,</w:t>
      </w:r>
    </w:p>
    <w:p w:rsidR="00CF32AE" w:rsidRPr="00CF32AE" w:rsidRDefault="00CF32AE" w:rsidP="00CF32AE">
      <w:pPr>
        <w:pStyle w:val="Akapitzlist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CF32AE">
        <w:rPr>
          <w:rFonts w:asciiTheme="minorHAnsi" w:hAnsiTheme="minorHAnsi"/>
          <w:sz w:val="22"/>
          <w:szCs w:val="22"/>
        </w:rPr>
        <w:t>wymianę istniejącego dźwigu towarowo- osobowego na nowy dźwig osobowy, w istniejącym szybie o parametrach określonych w dokumentacji projektowej, po demontażu obecnego dźwigu montujemy nowy dźwig osobowy wraz z wymianą drzwi do dźwigu na drzwi rozsuwane. Dźwig przeznaczony dla udźwigu max 5 osób</w:t>
      </w:r>
    </w:p>
    <w:p w:rsidR="00CF32AE" w:rsidRPr="00CF32AE" w:rsidRDefault="00CF32AE" w:rsidP="00CF32AE">
      <w:pPr>
        <w:rPr>
          <w:rFonts w:asciiTheme="minorHAnsi" w:hAnsiTheme="minorHAnsi"/>
          <w:sz w:val="22"/>
          <w:szCs w:val="22"/>
        </w:rPr>
      </w:pPr>
    </w:p>
    <w:p w:rsidR="00CF32AE" w:rsidRPr="00CF32AE" w:rsidRDefault="00CF32AE" w:rsidP="00CF32AE">
      <w:pPr>
        <w:rPr>
          <w:rFonts w:asciiTheme="minorHAnsi" w:hAnsiTheme="minorHAnsi"/>
          <w:sz w:val="22"/>
          <w:szCs w:val="22"/>
        </w:rPr>
      </w:pPr>
      <w:r w:rsidRPr="00CF32AE">
        <w:rPr>
          <w:rFonts w:asciiTheme="minorHAnsi" w:hAnsiTheme="minorHAnsi"/>
          <w:b/>
          <w:sz w:val="22"/>
          <w:szCs w:val="22"/>
        </w:rPr>
        <w:t>Ponadto</w:t>
      </w:r>
      <w:r w:rsidRPr="00CF32AE">
        <w:rPr>
          <w:rFonts w:asciiTheme="minorHAnsi" w:hAnsiTheme="minorHAnsi"/>
          <w:sz w:val="22"/>
          <w:szCs w:val="22"/>
        </w:rPr>
        <w:t xml:space="preserve"> </w:t>
      </w:r>
      <w:r w:rsidRPr="00CF32AE">
        <w:rPr>
          <w:rFonts w:asciiTheme="minorHAnsi" w:hAnsiTheme="minorHAnsi"/>
          <w:sz w:val="22"/>
          <w:szCs w:val="22"/>
        </w:rPr>
        <w:t>Wszystkie stropy drewniane należy zabezpieczyć od spodu do parametrów EI60 jako rozwiązanie systemowe atestowane, przy wykonywaniu tych robót Inwestor nie będzie wymagał skucia istniejących tynków sufitowych.</w:t>
      </w:r>
      <w:r w:rsidRPr="00CF32AE">
        <w:rPr>
          <w:rFonts w:asciiTheme="minorHAnsi" w:hAnsiTheme="minorHAnsi"/>
          <w:sz w:val="22"/>
          <w:szCs w:val="22"/>
        </w:rPr>
        <w:t xml:space="preserve">  </w:t>
      </w:r>
      <w:r w:rsidRPr="00CF32AE">
        <w:rPr>
          <w:rFonts w:asciiTheme="minorHAnsi" w:hAnsiTheme="minorHAnsi"/>
          <w:sz w:val="22"/>
          <w:szCs w:val="22"/>
        </w:rPr>
        <w:t>Stropy nad parterem zostały zabezpieczone do EI60 w części pod wyremontowaną lewą stroną I piętra.</w:t>
      </w:r>
    </w:p>
    <w:p w:rsidR="00CF32AE" w:rsidRDefault="00CF32AE" w:rsidP="00D035D7">
      <w:pPr>
        <w:jc w:val="both"/>
        <w:rPr>
          <w:rFonts w:asciiTheme="minorHAnsi" w:hAnsiTheme="minorHAnsi"/>
          <w:sz w:val="22"/>
          <w:szCs w:val="22"/>
        </w:rPr>
      </w:pPr>
    </w:p>
    <w:p w:rsidR="00B64091" w:rsidRPr="00CF32AE" w:rsidRDefault="00B64091" w:rsidP="00D035D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Dodatkowo n</w:t>
      </w:r>
      <w:bookmarkStart w:id="2" w:name="_GoBack"/>
      <w:bookmarkEnd w:id="2"/>
      <w:r>
        <w:rPr>
          <w:rFonts w:asciiTheme="minorHAnsi" w:hAnsiTheme="minorHAnsi"/>
          <w:sz w:val="22"/>
          <w:szCs w:val="22"/>
        </w:rPr>
        <w:t>a stronie internetowej Zamawiającego opublikowano uszczegółowione elementy dokumentacji projektowej</w:t>
      </w:r>
    </w:p>
    <w:sectPr w:rsidR="00B64091" w:rsidRPr="00CF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u w:val="none"/>
      </w:rPr>
    </w:lvl>
  </w:abstractNum>
  <w:abstractNum w:abstractNumId="2">
    <w:nsid w:val="043B7345"/>
    <w:multiLevelType w:val="hybridMultilevel"/>
    <w:tmpl w:val="AF12FBFE"/>
    <w:lvl w:ilvl="0" w:tplc="47062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86413"/>
    <w:multiLevelType w:val="hybridMultilevel"/>
    <w:tmpl w:val="D184437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467BAD"/>
    <w:multiLevelType w:val="hybridMultilevel"/>
    <w:tmpl w:val="D7902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8E5518"/>
    <w:multiLevelType w:val="hybridMultilevel"/>
    <w:tmpl w:val="95A43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C05BF"/>
    <w:multiLevelType w:val="hybridMultilevel"/>
    <w:tmpl w:val="2ACC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F7AA8"/>
    <w:multiLevelType w:val="hybridMultilevel"/>
    <w:tmpl w:val="84CC1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14EEF"/>
    <w:multiLevelType w:val="singleLevel"/>
    <w:tmpl w:val="F1920D2E"/>
    <w:lvl w:ilvl="0">
      <w:start w:val="5"/>
      <w:numFmt w:val="decimal"/>
      <w:lvlText w:val="%1."/>
      <w:legacy w:legacy="1" w:legacySpace="0" w:legacyIndent="353"/>
      <w:lvlJc w:val="left"/>
      <w:rPr>
        <w:rFonts w:ascii="Arial Unicode MS" w:eastAsia="Arial Unicode MS" w:hAnsi="Arial Unicode MS" w:cs="Arial Unicode MS" w:hint="eastAsia"/>
      </w:rPr>
    </w:lvl>
  </w:abstractNum>
  <w:abstractNum w:abstractNumId="9">
    <w:nsid w:val="3D54005F"/>
    <w:multiLevelType w:val="hybridMultilevel"/>
    <w:tmpl w:val="5258843A"/>
    <w:lvl w:ilvl="0" w:tplc="A2423CB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301C32"/>
    <w:multiLevelType w:val="hybridMultilevel"/>
    <w:tmpl w:val="83003C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DC0683E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256DFA"/>
    <w:multiLevelType w:val="hybridMultilevel"/>
    <w:tmpl w:val="C7D86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977CF"/>
    <w:multiLevelType w:val="multilevel"/>
    <w:tmpl w:val="04A4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7269B7"/>
    <w:multiLevelType w:val="hybridMultilevel"/>
    <w:tmpl w:val="BC20B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C5BA8"/>
    <w:multiLevelType w:val="singleLevel"/>
    <w:tmpl w:val="2C0084DC"/>
    <w:lvl w:ilvl="0">
      <w:start w:val="2"/>
      <w:numFmt w:val="decimal"/>
      <w:lvlText w:val="%1."/>
      <w:legacy w:legacy="1" w:legacySpace="0" w:legacyIndent="353"/>
      <w:lvlJc w:val="left"/>
      <w:rPr>
        <w:rFonts w:ascii="Arial Unicode MS" w:eastAsia="Arial Unicode MS" w:hAnsi="Arial Unicode MS" w:cs="Arial Unicode MS" w:hint="eastAsia"/>
      </w:rPr>
    </w:lvl>
  </w:abstractNum>
  <w:abstractNum w:abstractNumId="15">
    <w:nsid w:val="6FF66E1A"/>
    <w:multiLevelType w:val="hybridMultilevel"/>
    <w:tmpl w:val="B10EF7C2"/>
    <w:lvl w:ilvl="0" w:tplc="A10CEAE4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2B3610"/>
    <w:multiLevelType w:val="hybridMultilevel"/>
    <w:tmpl w:val="B7C0F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8"/>
  </w:num>
  <w:num w:numId="5">
    <w:abstractNumId w:val="5"/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4"/>
  </w:num>
  <w:num w:numId="14">
    <w:abstractNumId w:val="9"/>
  </w:num>
  <w:num w:numId="15">
    <w:abstractNumId w:val="11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E5"/>
    <w:rsid w:val="00001BCC"/>
    <w:rsid w:val="000151E5"/>
    <w:rsid w:val="000B44C2"/>
    <w:rsid w:val="00157F4B"/>
    <w:rsid w:val="00314D03"/>
    <w:rsid w:val="003D7920"/>
    <w:rsid w:val="004C1D16"/>
    <w:rsid w:val="005134FF"/>
    <w:rsid w:val="005F3133"/>
    <w:rsid w:val="00706F58"/>
    <w:rsid w:val="0083477A"/>
    <w:rsid w:val="0085225A"/>
    <w:rsid w:val="009F5367"/>
    <w:rsid w:val="00A9537E"/>
    <w:rsid w:val="00B100C9"/>
    <w:rsid w:val="00B37DC1"/>
    <w:rsid w:val="00B64091"/>
    <w:rsid w:val="00BB1985"/>
    <w:rsid w:val="00CF32AE"/>
    <w:rsid w:val="00D035D7"/>
    <w:rsid w:val="00D370B6"/>
    <w:rsid w:val="00D822A0"/>
    <w:rsid w:val="00EA0FA5"/>
    <w:rsid w:val="00E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0151E5"/>
    <w:pPr>
      <w:widowControl w:val="0"/>
      <w:autoSpaceDE w:val="0"/>
      <w:autoSpaceDN w:val="0"/>
      <w:adjustRightInd w:val="0"/>
      <w:spacing w:line="538" w:lineRule="exact"/>
      <w:jc w:val="both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uiPriority w:val="99"/>
    <w:rsid w:val="000151E5"/>
    <w:pPr>
      <w:widowControl w:val="0"/>
      <w:autoSpaceDE w:val="0"/>
      <w:autoSpaceDN w:val="0"/>
      <w:adjustRightInd w:val="0"/>
      <w:spacing w:line="480" w:lineRule="exact"/>
      <w:jc w:val="center"/>
    </w:pPr>
    <w:rPr>
      <w:rFonts w:ascii="Arial Black" w:hAnsi="Arial Black"/>
      <w:sz w:val="24"/>
      <w:szCs w:val="24"/>
    </w:rPr>
  </w:style>
  <w:style w:type="paragraph" w:customStyle="1" w:styleId="Style20">
    <w:name w:val="Style20"/>
    <w:basedOn w:val="Normalny"/>
    <w:rsid w:val="000151E5"/>
    <w:pPr>
      <w:widowControl w:val="0"/>
      <w:autoSpaceDE w:val="0"/>
      <w:autoSpaceDN w:val="0"/>
      <w:adjustRightInd w:val="0"/>
      <w:spacing w:line="643" w:lineRule="exact"/>
      <w:ind w:hanging="806"/>
    </w:pPr>
    <w:rPr>
      <w:rFonts w:ascii="Arial Black" w:hAnsi="Arial Black"/>
      <w:sz w:val="24"/>
      <w:szCs w:val="24"/>
    </w:rPr>
  </w:style>
  <w:style w:type="character" w:customStyle="1" w:styleId="FontStyle72">
    <w:name w:val="Font Style72"/>
    <w:rsid w:val="000151E5"/>
    <w:rPr>
      <w:rFonts w:ascii="Times New Roman" w:hAnsi="Times New Roman" w:cs="Times New Roman" w:hint="default"/>
      <w:sz w:val="26"/>
      <w:szCs w:val="26"/>
    </w:rPr>
  </w:style>
  <w:style w:type="character" w:customStyle="1" w:styleId="FontStyle73">
    <w:name w:val="Font Style73"/>
    <w:rsid w:val="000151E5"/>
    <w:rPr>
      <w:rFonts w:ascii="Times New Roman" w:hAnsi="Times New Roman" w:cs="Times New Roman" w:hint="default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4C1D1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1D16"/>
    <w:rPr>
      <w:rFonts w:eastAsiaTheme="minorHAnsi"/>
      <w:sz w:val="24"/>
      <w:szCs w:val="24"/>
    </w:rPr>
  </w:style>
  <w:style w:type="paragraph" w:customStyle="1" w:styleId="western">
    <w:name w:val="western"/>
    <w:basedOn w:val="Normalny"/>
    <w:uiPriority w:val="99"/>
    <w:semiHidden/>
    <w:rsid w:val="004C1D16"/>
    <w:rPr>
      <w:rFonts w:eastAsiaTheme="min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1D16"/>
    <w:rPr>
      <w:b/>
      <w:bCs/>
    </w:rPr>
  </w:style>
  <w:style w:type="paragraph" w:customStyle="1" w:styleId="Style13">
    <w:name w:val="Style13"/>
    <w:basedOn w:val="Normalny"/>
    <w:uiPriority w:val="99"/>
    <w:rsid w:val="00001BCC"/>
    <w:pPr>
      <w:widowControl w:val="0"/>
      <w:autoSpaceDE w:val="0"/>
      <w:autoSpaceDN w:val="0"/>
      <w:adjustRightInd w:val="0"/>
      <w:spacing w:line="318" w:lineRule="exact"/>
      <w:ind w:firstLine="268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15">
    <w:name w:val="Style15"/>
    <w:basedOn w:val="Normalny"/>
    <w:uiPriority w:val="99"/>
    <w:rsid w:val="00001BCC"/>
    <w:pPr>
      <w:widowControl w:val="0"/>
      <w:autoSpaceDE w:val="0"/>
      <w:autoSpaceDN w:val="0"/>
      <w:adjustRightInd w:val="0"/>
      <w:spacing w:line="275" w:lineRule="exact"/>
      <w:ind w:hanging="353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001BCC"/>
    <w:rPr>
      <w:rFonts w:ascii="Arial Unicode MS" w:eastAsia="Arial Unicode MS" w:cs="Arial Unicode MS"/>
      <w:i/>
      <w:iCs/>
      <w:spacing w:val="2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001BCC"/>
    <w:rPr>
      <w:rFonts w:ascii="Arial Unicode MS" w:eastAsia="Arial Unicode MS" w:cs="Arial Unicode MS"/>
      <w:sz w:val="20"/>
      <w:szCs w:val="20"/>
    </w:rPr>
  </w:style>
  <w:style w:type="paragraph" w:customStyle="1" w:styleId="Akapitzlist1">
    <w:name w:val="Akapit z listą1"/>
    <w:rsid w:val="00B37DC1"/>
    <w:pPr>
      <w:widowControl w:val="0"/>
      <w:suppressAutoHyphens/>
      <w:ind w:left="720"/>
    </w:pPr>
    <w:rPr>
      <w:rFonts w:ascii="Calibri" w:eastAsia="Arial Unicode MS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9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0151E5"/>
    <w:pPr>
      <w:widowControl w:val="0"/>
      <w:autoSpaceDE w:val="0"/>
      <w:autoSpaceDN w:val="0"/>
      <w:adjustRightInd w:val="0"/>
      <w:spacing w:line="538" w:lineRule="exact"/>
      <w:jc w:val="both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uiPriority w:val="99"/>
    <w:rsid w:val="000151E5"/>
    <w:pPr>
      <w:widowControl w:val="0"/>
      <w:autoSpaceDE w:val="0"/>
      <w:autoSpaceDN w:val="0"/>
      <w:adjustRightInd w:val="0"/>
      <w:spacing w:line="480" w:lineRule="exact"/>
      <w:jc w:val="center"/>
    </w:pPr>
    <w:rPr>
      <w:rFonts w:ascii="Arial Black" w:hAnsi="Arial Black"/>
      <w:sz w:val="24"/>
      <w:szCs w:val="24"/>
    </w:rPr>
  </w:style>
  <w:style w:type="paragraph" w:customStyle="1" w:styleId="Style20">
    <w:name w:val="Style20"/>
    <w:basedOn w:val="Normalny"/>
    <w:rsid w:val="000151E5"/>
    <w:pPr>
      <w:widowControl w:val="0"/>
      <w:autoSpaceDE w:val="0"/>
      <w:autoSpaceDN w:val="0"/>
      <w:adjustRightInd w:val="0"/>
      <w:spacing w:line="643" w:lineRule="exact"/>
      <w:ind w:hanging="806"/>
    </w:pPr>
    <w:rPr>
      <w:rFonts w:ascii="Arial Black" w:hAnsi="Arial Black"/>
      <w:sz w:val="24"/>
      <w:szCs w:val="24"/>
    </w:rPr>
  </w:style>
  <w:style w:type="character" w:customStyle="1" w:styleId="FontStyle72">
    <w:name w:val="Font Style72"/>
    <w:rsid w:val="000151E5"/>
    <w:rPr>
      <w:rFonts w:ascii="Times New Roman" w:hAnsi="Times New Roman" w:cs="Times New Roman" w:hint="default"/>
      <w:sz w:val="26"/>
      <w:szCs w:val="26"/>
    </w:rPr>
  </w:style>
  <w:style w:type="character" w:customStyle="1" w:styleId="FontStyle73">
    <w:name w:val="Font Style73"/>
    <w:rsid w:val="000151E5"/>
    <w:rPr>
      <w:rFonts w:ascii="Times New Roman" w:hAnsi="Times New Roman" w:cs="Times New Roman" w:hint="default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4C1D1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1D16"/>
    <w:rPr>
      <w:rFonts w:eastAsiaTheme="minorHAnsi"/>
      <w:sz w:val="24"/>
      <w:szCs w:val="24"/>
    </w:rPr>
  </w:style>
  <w:style w:type="paragraph" w:customStyle="1" w:styleId="western">
    <w:name w:val="western"/>
    <w:basedOn w:val="Normalny"/>
    <w:uiPriority w:val="99"/>
    <w:semiHidden/>
    <w:rsid w:val="004C1D16"/>
    <w:rPr>
      <w:rFonts w:eastAsiaTheme="min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1D16"/>
    <w:rPr>
      <w:b/>
      <w:bCs/>
    </w:rPr>
  </w:style>
  <w:style w:type="paragraph" w:customStyle="1" w:styleId="Style13">
    <w:name w:val="Style13"/>
    <w:basedOn w:val="Normalny"/>
    <w:uiPriority w:val="99"/>
    <w:rsid w:val="00001BCC"/>
    <w:pPr>
      <w:widowControl w:val="0"/>
      <w:autoSpaceDE w:val="0"/>
      <w:autoSpaceDN w:val="0"/>
      <w:adjustRightInd w:val="0"/>
      <w:spacing w:line="318" w:lineRule="exact"/>
      <w:ind w:firstLine="268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15">
    <w:name w:val="Style15"/>
    <w:basedOn w:val="Normalny"/>
    <w:uiPriority w:val="99"/>
    <w:rsid w:val="00001BCC"/>
    <w:pPr>
      <w:widowControl w:val="0"/>
      <w:autoSpaceDE w:val="0"/>
      <w:autoSpaceDN w:val="0"/>
      <w:adjustRightInd w:val="0"/>
      <w:spacing w:line="275" w:lineRule="exact"/>
      <w:ind w:hanging="353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001BCC"/>
    <w:rPr>
      <w:rFonts w:ascii="Arial Unicode MS" w:eastAsia="Arial Unicode MS" w:cs="Arial Unicode MS"/>
      <w:i/>
      <w:iCs/>
      <w:spacing w:val="2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001BCC"/>
    <w:rPr>
      <w:rFonts w:ascii="Arial Unicode MS" w:eastAsia="Arial Unicode MS" w:cs="Arial Unicode MS"/>
      <w:sz w:val="20"/>
      <w:szCs w:val="20"/>
    </w:rPr>
  </w:style>
  <w:style w:type="paragraph" w:customStyle="1" w:styleId="Akapitzlist1">
    <w:name w:val="Akapit z listą1"/>
    <w:rsid w:val="00B37DC1"/>
    <w:pPr>
      <w:widowControl w:val="0"/>
      <w:suppressAutoHyphens/>
      <w:ind w:left="720"/>
    </w:pPr>
    <w:rPr>
      <w:rFonts w:ascii="Calibri" w:eastAsia="Arial Unicode MS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9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4</cp:revision>
  <cp:lastPrinted>2014-01-28T08:50:00Z</cp:lastPrinted>
  <dcterms:created xsi:type="dcterms:W3CDTF">2014-01-28T08:50:00Z</dcterms:created>
  <dcterms:modified xsi:type="dcterms:W3CDTF">2014-01-28T08:53:00Z</dcterms:modified>
</cp:coreProperties>
</file>